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0" w:firstLineChars="1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附件3：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Cs/>
          <w:color w:val="000000"/>
          <w:spacing w:val="-7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Cs/>
          <w:color w:val="000000"/>
          <w:spacing w:val="-7"/>
          <w:sz w:val="36"/>
          <w:szCs w:val="36"/>
        </w:rPr>
        <w:t>湖州师范学院20</w:t>
      </w:r>
      <w:r>
        <w:rPr>
          <w:rFonts w:ascii="华文中宋" w:hAnsi="华文中宋" w:eastAsia="华文中宋"/>
          <w:bCs/>
          <w:color w:val="000000"/>
          <w:spacing w:val="-7"/>
          <w:sz w:val="36"/>
          <w:szCs w:val="36"/>
        </w:rPr>
        <w:t>2</w:t>
      </w:r>
      <w:r>
        <w:rPr>
          <w:rFonts w:hint="eastAsia" w:ascii="华文中宋" w:hAnsi="华文中宋" w:eastAsia="华文中宋"/>
          <w:bCs/>
          <w:color w:val="000000"/>
          <w:spacing w:val="-7"/>
          <w:sz w:val="36"/>
          <w:szCs w:val="36"/>
        </w:rPr>
        <w:t>1年度青年五四奖章申报表</w:t>
      </w:r>
      <w:bookmarkEnd w:id="0"/>
    </w:p>
    <w:p>
      <w:pPr>
        <w:spacing w:line="320" w:lineRule="exact"/>
        <w:jc w:val="center"/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34"/>
        <w:gridCol w:w="1134"/>
        <w:gridCol w:w="1732"/>
        <w:gridCol w:w="110"/>
        <w:gridCol w:w="113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6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院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班  级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曾获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自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我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小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结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（1000字以上，可另附纸）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学院团委或团工委意见</w:t>
            </w:r>
          </w:p>
        </w:tc>
        <w:tc>
          <w:tcPr>
            <w:tcW w:w="276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left="1260" w:hanging="1260" w:hangingChars="4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(盖章)</w:t>
            </w:r>
          </w:p>
          <w:p>
            <w:pPr>
              <w:spacing w:line="360" w:lineRule="auto"/>
              <w:ind w:firstLine="840" w:firstLineChars="3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ind w:left="123" w:hanging="123" w:hangingChars="44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校团委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1400" w:firstLineChars="5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(盖章)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年  月  日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（此表复印有效）              共青团湖州师范学院委员会制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81461"/>
    <w:rsid w:val="1D9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2022-03-15T02:54:00Z</dcterms:created>
  <dc:creator>空蟬</dc:creator>
  <cp:lastModifiedBy>空蟬</cp:lastModifiedBy>
  <dcterms:modified xsi:type="dcterms:W3CDTF">2022-03-15T02:55:00Z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